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9F3" w:rsidRDefault="004659F3" w:rsidP="004659F3">
      <w:bookmarkStart w:id="0" w:name="_GoBack"/>
      <w:bookmarkEnd w:id="0"/>
      <w:r>
        <w:rPr>
          <w:noProof/>
          <w:lang w:eastAsia="sl-SI"/>
        </w:rPr>
        <w:drawing>
          <wp:inline distT="0" distB="0" distL="0" distR="0" wp14:anchorId="03117E36" wp14:editId="51238C5F">
            <wp:extent cx="1595804" cy="1200150"/>
            <wp:effectExtent l="0" t="0" r="444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8540" cy="1202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</w:t>
      </w:r>
      <w:r>
        <w:rPr>
          <w:noProof/>
          <w:lang w:eastAsia="sl-SI"/>
        </w:rPr>
        <w:drawing>
          <wp:inline distT="0" distB="0" distL="0" distR="0" wp14:anchorId="5BCCFF8A" wp14:editId="6274389B">
            <wp:extent cx="1543050" cy="966209"/>
            <wp:effectExtent l="0" t="0" r="0" b="571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966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</w:t>
      </w:r>
      <w:r>
        <w:rPr>
          <w:noProof/>
          <w:lang w:eastAsia="sl-SI"/>
        </w:rPr>
        <w:drawing>
          <wp:inline distT="0" distB="0" distL="0" distR="0" wp14:anchorId="1FAC8C98" wp14:editId="399A677B">
            <wp:extent cx="1266825" cy="790575"/>
            <wp:effectExtent l="0" t="0" r="9525" b="9525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59F3" w:rsidRDefault="004659F3"/>
    <w:p w:rsidR="004659F3" w:rsidRPr="00122AE9" w:rsidRDefault="004659F3" w:rsidP="004659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2AE9">
        <w:rPr>
          <w:rFonts w:ascii="Times New Roman" w:hAnsi="Times New Roman" w:cs="Times New Roman"/>
          <w:sz w:val="24"/>
          <w:szCs w:val="24"/>
        </w:rPr>
        <w:t xml:space="preserve">25.01.2012 je na Občini Radlje ob Dravi v sejni sobi potekal delovni sestanek na temo projekta »Dvig javnega mnenja o vstopu v EU pri državi kandidatki za članstvo preko civilne družbe – sistem od spodaj navzgor pri oblikovanju tesneje povezane Evrope«, ki je sofinanciran s strani Evropske komisije na podlagi programa Evropa za državljane. </w:t>
      </w:r>
    </w:p>
    <w:p w:rsidR="004659F3" w:rsidRPr="00122AE9" w:rsidRDefault="004659F3" w:rsidP="004659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59F3" w:rsidRPr="00122AE9" w:rsidRDefault="004659F3" w:rsidP="004659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2AE9">
        <w:rPr>
          <w:rFonts w:ascii="Times New Roman" w:hAnsi="Times New Roman" w:cs="Times New Roman"/>
          <w:sz w:val="24"/>
          <w:szCs w:val="24"/>
        </w:rPr>
        <w:t xml:space="preserve">Na sestanku smo s sodelujočimi društvi in javnimi zavodi </w:t>
      </w:r>
      <w:r w:rsidR="00122AE9" w:rsidRPr="00122AE9">
        <w:rPr>
          <w:rFonts w:ascii="Times New Roman" w:hAnsi="Times New Roman" w:cs="Times New Roman"/>
          <w:sz w:val="24"/>
          <w:szCs w:val="24"/>
        </w:rPr>
        <w:t xml:space="preserve">ter slovenskim partnerjem Občino Ribnica na Pohorju </w:t>
      </w:r>
      <w:r w:rsidRPr="00122AE9">
        <w:rPr>
          <w:rFonts w:ascii="Times New Roman" w:hAnsi="Times New Roman" w:cs="Times New Roman"/>
          <w:sz w:val="24"/>
          <w:szCs w:val="24"/>
        </w:rPr>
        <w:t>pregledali program izvedbe, ki je bil prijavljen na Izvajalsko agencijo za izobraževanje, avdiovizualno področje in kulturo (EACEA) ter se dogovorili o načinu delovanja pred dejansko izvedbo projekta, da bomo lahko pripravili dogodke v skladu s prijavo in v skladu z dejstvi na terenu, ki jih je potrebno uskladiti. Sodelujoči bodo v dogovorjenem časovnem terminu pripravili programe dogodkov in predstavili probleme s terena, ki jih bomo kasneje poskušali rešiti in uskladiti v skladu z zahtevami vloge</w:t>
      </w:r>
      <w:r w:rsidR="00122AE9" w:rsidRPr="00122AE9">
        <w:rPr>
          <w:rFonts w:ascii="Times New Roman" w:hAnsi="Times New Roman" w:cs="Times New Roman"/>
          <w:sz w:val="24"/>
          <w:szCs w:val="24"/>
        </w:rPr>
        <w:t xml:space="preserve"> in danimi možnostmi</w:t>
      </w:r>
      <w:r w:rsidRPr="00122AE9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4659F3" w:rsidRPr="00122AE9" w:rsidRDefault="004659F3" w:rsidP="004659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59F3" w:rsidRPr="00122AE9" w:rsidRDefault="00122AE9" w:rsidP="004659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2AE9">
        <w:rPr>
          <w:rFonts w:ascii="Times New Roman" w:hAnsi="Times New Roman" w:cs="Times New Roman"/>
          <w:sz w:val="24"/>
          <w:szCs w:val="24"/>
        </w:rPr>
        <w:t xml:space="preserve">Ob tej priložnosti se želimo zahvaliti vsem sodelujočim za njihovo angažiranost in pripravljenost na sodelovanje. </w:t>
      </w:r>
    </w:p>
    <w:p w:rsidR="004659F3" w:rsidRPr="00122AE9" w:rsidRDefault="004659F3" w:rsidP="004659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59F3" w:rsidRPr="00122AE9" w:rsidRDefault="004659F3" w:rsidP="004659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2AE9">
        <w:rPr>
          <w:rFonts w:ascii="Times New Roman" w:hAnsi="Times New Roman" w:cs="Times New Roman"/>
          <w:sz w:val="24"/>
          <w:szCs w:val="24"/>
        </w:rPr>
        <w:t xml:space="preserve">Izvedba tega projekta je financirana s strani Evropske komisije. Vsebina publikacije (komunikacije) je izključno odgovornost avtorja in v nobenem primeru ne predstavlja stališč Evropske komisije. </w:t>
      </w:r>
    </w:p>
    <w:p w:rsidR="004659F3" w:rsidRDefault="004659F3"/>
    <w:sectPr w:rsidR="004659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1BA"/>
    <w:rsid w:val="00122AE9"/>
    <w:rsid w:val="001457A0"/>
    <w:rsid w:val="004659F3"/>
    <w:rsid w:val="005941BA"/>
    <w:rsid w:val="00830A75"/>
    <w:rsid w:val="00E24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659F3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659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659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659F3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659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659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78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1142</Characters>
  <Application>Microsoft Office Word</Application>
  <DocSecurity>4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Občina Radlje</Company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Maša Peteržinek</dc:creator>
  <cp:keywords/>
  <dc:description/>
  <cp:lastModifiedBy>Tajnistvo</cp:lastModifiedBy>
  <cp:revision>2</cp:revision>
  <dcterms:created xsi:type="dcterms:W3CDTF">2012-01-31T13:19:00Z</dcterms:created>
  <dcterms:modified xsi:type="dcterms:W3CDTF">2012-01-31T13:19:00Z</dcterms:modified>
</cp:coreProperties>
</file>